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9A" w:rsidRPr="00FA3B08" w:rsidRDefault="00C437A1" w:rsidP="00C07C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FA3B08">
        <w:rPr>
          <w:rFonts w:ascii="Times New Roman" w:hAnsi="Times New Roman" w:cs="Times New Roman"/>
          <w:b/>
          <w:sz w:val="32"/>
          <w:szCs w:val="32"/>
        </w:rPr>
        <w:t>Шановн</w:t>
      </w:r>
      <w:proofErr w:type="spellEnd"/>
      <w:r w:rsidRPr="00FA3B08">
        <w:rPr>
          <w:rFonts w:ascii="Times New Roman" w:hAnsi="Times New Roman" w:cs="Times New Roman"/>
          <w:b/>
          <w:sz w:val="32"/>
          <w:szCs w:val="32"/>
          <w:lang w:val="uk-UA"/>
        </w:rPr>
        <w:t>і акціонери</w:t>
      </w:r>
      <w:r w:rsidR="00C07CDF" w:rsidRPr="00FA3B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C07CDF" w:rsidRPr="00FA3B08">
        <w:rPr>
          <w:rFonts w:ascii="Times New Roman" w:hAnsi="Times New Roman" w:cs="Times New Roman"/>
          <w:b/>
          <w:sz w:val="32"/>
          <w:szCs w:val="32"/>
          <w:lang w:val="uk-UA"/>
        </w:rPr>
        <w:t>ПрАТ</w:t>
      </w:r>
      <w:proofErr w:type="spellEnd"/>
      <w:r w:rsidR="00C07CDF" w:rsidRPr="00FA3B0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07CDF" w:rsidRPr="00FA3B08">
        <w:rPr>
          <w:rFonts w:ascii="Times New Roman" w:hAnsi="Times New Roman" w:cs="Times New Roman"/>
          <w:b/>
          <w:sz w:val="32"/>
          <w:szCs w:val="32"/>
        </w:rPr>
        <w:t>“</w:t>
      </w:r>
      <w:r w:rsidR="00C07CDF" w:rsidRPr="00FA3B08">
        <w:rPr>
          <w:rFonts w:ascii="Times New Roman" w:hAnsi="Times New Roman" w:cs="Times New Roman"/>
          <w:b/>
          <w:sz w:val="32"/>
          <w:szCs w:val="32"/>
          <w:lang w:val="uk-UA"/>
        </w:rPr>
        <w:t>Запоріжсталь-АГ</w:t>
      </w:r>
      <w:r w:rsidR="00C07CDF" w:rsidRPr="00FA3B08">
        <w:rPr>
          <w:rFonts w:ascii="Times New Roman" w:hAnsi="Times New Roman" w:cs="Times New Roman"/>
          <w:b/>
          <w:sz w:val="32"/>
          <w:szCs w:val="32"/>
        </w:rPr>
        <w:t>”</w:t>
      </w:r>
      <w:r w:rsidRPr="00FA3B08"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</w:p>
    <w:p w:rsidR="00225BFA" w:rsidRPr="00FA3B08" w:rsidRDefault="00225BFA" w:rsidP="00C07CD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17467" w:rsidRPr="00FA3B08" w:rsidRDefault="00717467" w:rsidP="00717467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FA3B08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 xml:space="preserve">Позачергові загальні збори акціонерів </w:t>
      </w:r>
      <w:proofErr w:type="spellStart"/>
      <w:r w:rsidRPr="00FA3B08">
        <w:rPr>
          <w:rFonts w:ascii="Times New Roman" w:hAnsi="Times New Roman" w:cs="Times New Roman"/>
          <w:sz w:val="32"/>
          <w:szCs w:val="32"/>
          <w:lang w:val="uk-UA"/>
        </w:rPr>
        <w:t>ПрАТ</w:t>
      </w:r>
      <w:proofErr w:type="spellEnd"/>
      <w:r w:rsidRPr="00FA3B08">
        <w:rPr>
          <w:rFonts w:ascii="Times New Roman" w:hAnsi="Times New Roman" w:cs="Times New Roman"/>
          <w:sz w:val="32"/>
          <w:szCs w:val="32"/>
          <w:lang w:val="uk-UA"/>
        </w:rPr>
        <w:t xml:space="preserve"> “Запоріжсталь-АГ” </w:t>
      </w:r>
      <w:r w:rsidRPr="00FA3B08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>,  що оголошені на 28 липня 2014 року не відбулися у зв’язку із т</w:t>
      </w:r>
      <w:bookmarkStart w:id="0" w:name="_GoBack"/>
      <w:bookmarkEnd w:id="0"/>
      <w:r w:rsidRPr="00FA3B08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>им, що кворум учасників зборів не досягнуто.</w:t>
      </w:r>
    </w:p>
    <w:sectPr w:rsidR="00717467" w:rsidRPr="00FA3B08" w:rsidSect="00FA3B0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1"/>
    <w:rsid w:val="00050B10"/>
    <w:rsid w:val="00225BFA"/>
    <w:rsid w:val="00717467"/>
    <w:rsid w:val="00A70002"/>
    <w:rsid w:val="00BF539A"/>
    <w:rsid w:val="00C07CDF"/>
    <w:rsid w:val="00C437A1"/>
    <w:rsid w:val="00CF23FE"/>
    <w:rsid w:val="00ED6AE3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2014-08-01T12:56:00Z</dcterms:created>
  <dcterms:modified xsi:type="dcterms:W3CDTF">2014-08-04T07:20:00Z</dcterms:modified>
</cp:coreProperties>
</file>