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7" w:rsidRDefault="001537AC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AC66CA">
        <w:rPr>
          <w:rFonts w:ascii="Bookman Old Style" w:hAnsi="Bookman Old Style"/>
          <w:b/>
          <w:sz w:val="28"/>
          <w:szCs w:val="28"/>
          <w:lang w:val="uk-UA"/>
        </w:rPr>
        <w:t>П</w:t>
      </w: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АТ 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="00AC66CA">
        <w:rPr>
          <w:rFonts w:ascii="Bookman Old Style" w:hAnsi="Bookman Old Style"/>
          <w:b/>
          <w:sz w:val="28"/>
          <w:szCs w:val="28"/>
          <w:lang w:val="uk-UA"/>
        </w:rPr>
        <w:t xml:space="preserve">БМУ </w:t>
      </w:r>
      <w:r w:rsidR="00AC66CA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Pr="00F4296F">
        <w:rPr>
          <w:rFonts w:ascii="Bookman Old Style" w:hAnsi="Bookman Old Style"/>
          <w:b/>
          <w:sz w:val="28"/>
          <w:szCs w:val="28"/>
          <w:lang w:val="uk-UA"/>
        </w:rPr>
        <w:t>Запоріжсталь</w:t>
      </w:r>
      <w:r w:rsidR="00AC66CA">
        <w:rPr>
          <w:rFonts w:ascii="Bookman Old Style" w:hAnsi="Bookman Old Style"/>
          <w:b/>
          <w:sz w:val="28"/>
          <w:szCs w:val="28"/>
          <w:lang w:val="uk-UA"/>
        </w:rPr>
        <w:t>буд-1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”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7F1530" w:rsidRDefault="001537AC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91DA3">
        <w:rPr>
          <w:rFonts w:ascii="Bookman Old Style" w:hAnsi="Bookman Old Style"/>
          <w:sz w:val="28"/>
          <w:szCs w:val="28"/>
          <w:lang w:val="uk-UA"/>
        </w:rPr>
        <w:t>Повідомляємо Вам, що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згідно </w:t>
      </w:r>
      <w:r w:rsidR="00AD025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>рішення Національної комісії з цінних паперів та фондового ринку</w:t>
      </w:r>
      <w:r w:rsidR="006D3FC3">
        <w:rPr>
          <w:rFonts w:ascii="Bookman Old Style" w:hAnsi="Bookman Old Style"/>
          <w:sz w:val="28"/>
          <w:szCs w:val="28"/>
          <w:lang w:val="uk-UA"/>
        </w:rPr>
        <w:t xml:space="preserve"> від </w:t>
      </w:r>
      <w:r w:rsidR="00E03561">
        <w:rPr>
          <w:rFonts w:ascii="Bookman Old Style" w:hAnsi="Bookman Old Style"/>
          <w:sz w:val="28"/>
          <w:szCs w:val="28"/>
          <w:lang w:val="uk-UA"/>
        </w:rPr>
        <w:t>13</w:t>
      </w:r>
      <w:r w:rsidR="006D3FC3">
        <w:rPr>
          <w:rFonts w:ascii="Bookman Old Style" w:hAnsi="Bookman Old Style"/>
          <w:sz w:val="28"/>
          <w:szCs w:val="28"/>
          <w:lang w:val="uk-UA"/>
        </w:rPr>
        <w:t>.0</w:t>
      </w:r>
      <w:r w:rsidR="00E03561">
        <w:rPr>
          <w:rFonts w:ascii="Bookman Old Style" w:hAnsi="Bookman Old Style"/>
          <w:sz w:val="28"/>
          <w:szCs w:val="28"/>
          <w:lang w:val="uk-UA"/>
        </w:rPr>
        <w:t>2.2015р. №1-ДН-1-</w:t>
      </w:r>
      <w:r w:rsidR="00B15F6C">
        <w:rPr>
          <w:rFonts w:ascii="Bookman Old Style" w:hAnsi="Bookman Old Style"/>
          <w:sz w:val="28"/>
          <w:szCs w:val="28"/>
          <w:lang w:val="uk-UA"/>
        </w:rPr>
        <w:t>З</w:t>
      </w:r>
      <w:r w:rsidR="006D3FC3">
        <w:rPr>
          <w:rFonts w:ascii="Bookman Old Style" w:hAnsi="Bookman Old Style"/>
          <w:sz w:val="28"/>
          <w:szCs w:val="28"/>
          <w:lang w:val="uk-UA"/>
        </w:rPr>
        <w:t>,</w:t>
      </w:r>
      <w:r w:rsidR="006E7DF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A613CE" w:rsidRDefault="00F769D1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 </w:t>
      </w:r>
      <w:r w:rsidR="007A0E83">
        <w:rPr>
          <w:rFonts w:ascii="Bookman Old Style" w:hAnsi="Bookman Old Style"/>
          <w:b/>
          <w:color w:val="FF0000"/>
          <w:sz w:val="28"/>
          <w:szCs w:val="28"/>
          <w:lang w:val="uk-UA"/>
        </w:rPr>
        <w:t>13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7A0E83">
        <w:rPr>
          <w:rFonts w:ascii="Bookman Old Style" w:hAnsi="Bookman Old Style"/>
          <w:b/>
          <w:color w:val="FF0000"/>
          <w:sz w:val="28"/>
          <w:szCs w:val="28"/>
          <w:lang w:val="uk-UA"/>
        </w:rPr>
        <w:t>лютого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2015 року 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зупинено обіг цінних паперів </w:t>
      </w:r>
    </w:p>
    <w:p w:rsidR="00E27C43" w:rsidRDefault="000511C2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 w:rsidRPr="000511C2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ПАТ 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БМУ 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Запоріжстальбуд-1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  <w:r w:rsidR="00AD0258"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(ЄДРПОУ </w:t>
      </w:r>
      <w:r w:rsidR="00A613CE">
        <w:rPr>
          <w:rFonts w:ascii="Bookman Old Style" w:hAnsi="Bookman Old Style"/>
          <w:color w:val="FF0000"/>
          <w:sz w:val="28"/>
          <w:szCs w:val="28"/>
          <w:lang w:val="uk-UA"/>
        </w:rPr>
        <w:t>04851255</w:t>
      </w:r>
      <w:r w:rsidR="00AD0258" w:rsidRPr="000511C2">
        <w:rPr>
          <w:rFonts w:ascii="Bookman Old Style" w:hAnsi="Bookman Old Style"/>
          <w:color w:val="FF0000"/>
          <w:sz w:val="28"/>
          <w:szCs w:val="28"/>
          <w:lang w:val="uk-UA"/>
        </w:rPr>
        <w:t>)</w:t>
      </w:r>
    </w:p>
    <w:p w:rsidR="001537AC" w:rsidRPr="00E27C43" w:rsidRDefault="00E27C43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E27C43">
        <w:rPr>
          <w:rFonts w:ascii="Bookman Old Style" w:hAnsi="Bookman Old Style"/>
          <w:sz w:val="28"/>
          <w:szCs w:val="28"/>
          <w:lang w:val="uk-UA"/>
        </w:rPr>
        <w:t>у зв’язку з визнанням акціонерного товариства банкрутом та відкриттям ліквідаційної процедури</w:t>
      </w:r>
      <w:r w:rsidR="00AD0258" w:rsidRPr="00E27C43">
        <w:rPr>
          <w:rFonts w:ascii="Bookman Old Style" w:hAnsi="Bookman Old Style"/>
          <w:sz w:val="28"/>
          <w:szCs w:val="28"/>
          <w:lang w:val="uk-UA"/>
        </w:rPr>
        <w:t>.</w:t>
      </w:r>
    </w:p>
    <w:p w:rsidR="00617478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303DF" w:rsidRDefault="002B064A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Згідно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 з цим</w:t>
      </w:r>
      <w:r w:rsidR="00E57954">
        <w:rPr>
          <w:rFonts w:ascii="Bookman Old Style" w:hAnsi="Bookman Old Style"/>
          <w:sz w:val="28"/>
          <w:szCs w:val="28"/>
          <w:lang w:val="uk-UA"/>
        </w:rPr>
        <w:t>,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на виконання розпорядження Центрального депозитарію від </w:t>
      </w:r>
      <w:r w:rsidR="00D67FF0">
        <w:rPr>
          <w:rFonts w:ascii="Bookman Old Style" w:hAnsi="Bookman Old Style"/>
          <w:sz w:val="28"/>
          <w:szCs w:val="28"/>
          <w:lang w:val="uk-UA"/>
        </w:rPr>
        <w:t>16</w:t>
      </w:r>
      <w:r w:rsidR="00231111">
        <w:rPr>
          <w:rFonts w:ascii="Bookman Old Style" w:hAnsi="Bookman Old Style"/>
          <w:sz w:val="28"/>
          <w:szCs w:val="28"/>
          <w:lang w:val="uk-UA"/>
        </w:rPr>
        <w:t>.0</w:t>
      </w:r>
      <w:r w:rsidR="00D67FF0">
        <w:rPr>
          <w:rFonts w:ascii="Bookman Old Style" w:hAnsi="Bookman Old Style"/>
          <w:sz w:val="28"/>
          <w:szCs w:val="28"/>
          <w:lang w:val="uk-UA"/>
        </w:rPr>
        <w:t>2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.2015р. щодо </w:t>
      </w:r>
      <w:r w:rsidR="00B90B55">
        <w:rPr>
          <w:rFonts w:ascii="Bookman Old Style" w:hAnsi="Bookman Old Style"/>
          <w:sz w:val="28"/>
          <w:szCs w:val="28"/>
          <w:lang w:val="uk-UA"/>
        </w:rPr>
        <w:t xml:space="preserve">зупинення обігу цінних паперів </w:t>
      </w:r>
      <w:r w:rsidR="00D67FF0" w:rsidRPr="00D67FF0">
        <w:rPr>
          <w:rFonts w:ascii="Bookman Old Style" w:hAnsi="Bookman Old Style"/>
          <w:sz w:val="28"/>
          <w:szCs w:val="28"/>
          <w:lang w:val="uk-UA"/>
        </w:rPr>
        <w:t xml:space="preserve">ПАТ </w:t>
      </w:r>
      <w:r w:rsidR="00D67FF0" w:rsidRPr="00D67FF0">
        <w:rPr>
          <w:rFonts w:ascii="Bookman Old Style" w:hAnsi="Bookman Old Style"/>
          <w:sz w:val="28"/>
          <w:szCs w:val="28"/>
          <w:lang w:val="en-US"/>
        </w:rPr>
        <w:t>“</w:t>
      </w:r>
      <w:r w:rsidR="00D67FF0" w:rsidRPr="00D67FF0">
        <w:rPr>
          <w:rFonts w:ascii="Bookman Old Style" w:hAnsi="Bookman Old Style"/>
          <w:sz w:val="28"/>
          <w:szCs w:val="28"/>
          <w:lang w:val="uk-UA"/>
        </w:rPr>
        <w:t xml:space="preserve">БМУ </w:t>
      </w:r>
      <w:r w:rsidR="00D67FF0" w:rsidRPr="00D67FF0">
        <w:rPr>
          <w:rFonts w:ascii="Bookman Old Style" w:hAnsi="Bookman Old Style"/>
          <w:sz w:val="28"/>
          <w:szCs w:val="28"/>
          <w:lang w:val="en-US"/>
        </w:rPr>
        <w:t>“</w:t>
      </w:r>
      <w:r w:rsidR="00D67FF0" w:rsidRPr="00D67FF0">
        <w:rPr>
          <w:rFonts w:ascii="Bookman Old Style" w:hAnsi="Bookman Old Style"/>
          <w:sz w:val="28"/>
          <w:szCs w:val="28"/>
          <w:lang w:val="uk-UA"/>
        </w:rPr>
        <w:t>Запоріжстальбуд-1</w:t>
      </w:r>
      <w:r w:rsidR="00D67FF0" w:rsidRPr="00D67FF0">
        <w:rPr>
          <w:rFonts w:ascii="Bookman Old Style" w:hAnsi="Bookman Old Style"/>
          <w:sz w:val="28"/>
          <w:szCs w:val="28"/>
          <w:lang w:val="en-US"/>
        </w:rPr>
        <w:t>”</w:t>
      </w:r>
      <w:r w:rsidR="00D67FF0" w:rsidRPr="00D67FF0">
        <w:rPr>
          <w:rFonts w:ascii="Bookman Old Style" w:hAnsi="Bookman Old Style"/>
          <w:sz w:val="28"/>
          <w:szCs w:val="28"/>
          <w:lang w:val="uk-UA"/>
        </w:rPr>
        <w:t xml:space="preserve"> (ЄДРПОУ 04851255)</w:t>
      </w:r>
      <w:r w:rsidR="007F1530" w:rsidRPr="00D67FF0">
        <w:rPr>
          <w:rFonts w:ascii="Bookman Old Style" w:hAnsi="Bookman Old Style"/>
          <w:sz w:val="28"/>
          <w:szCs w:val="28"/>
          <w:lang w:val="uk-UA"/>
        </w:rPr>
        <w:t>,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218F1" w:rsidRDefault="00617478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депозитарна установа ПрАТ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Запоріжсталь-АГ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B90B55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не буде здійснювати облікові операції щодо внесення змін </w:t>
      </w:r>
    </w:p>
    <w:p w:rsidR="00695D05" w:rsidRDefault="00617478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до системи депозитарного обліку цінних паперів </w:t>
      </w:r>
    </w:p>
    <w:p w:rsidR="00D303DF" w:rsidRPr="00D218F1" w:rsidRDefault="00695D05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695D0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ПАТ </w:t>
      </w:r>
      <w:r w:rsidRPr="00695D05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695D0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БМУ </w:t>
      </w:r>
      <w:r w:rsidRPr="00695D05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695D05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Запоріжстальбуд-1</w:t>
      </w:r>
      <w:r w:rsidRPr="00695D05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D218F1">
        <w:rPr>
          <w:rFonts w:ascii="Bookman Old Style" w:hAnsi="Bookman Old Style"/>
          <w:b/>
          <w:color w:val="FF0000"/>
          <w:sz w:val="28"/>
          <w:szCs w:val="28"/>
          <w:lang w:val="uk-UA"/>
        </w:rPr>
        <w:t>.</w:t>
      </w: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D52889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ПрАТ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Запоріжсталь-АГ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/>
  <w:rsids>
    <w:rsidRoot w:val="001537AC"/>
    <w:rsid w:val="00040478"/>
    <w:rsid w:val="000511C2"/>
    <w:rsid w:val="000C289A"/>
    <w:rsid w:val="001537AC"/>
    <w:rsid w:val="00231111"/>
    <w:rsid w:val="00260A2E"/>
    <w:rsid w:val="00264F48"/>
    <w:rsid w:val="002B064A"/>
    <w:rsid w:val="00305C2C"/>
    <w:rsid w:val="003A0BF4"/>
    <w:rsid w:val="004564C5"/>
    <w:rsid w:val="004D3B2D"/>
    <w:rsid w:val="004E42D9"/>
    <w:rsid w:val="004F1AF8"/>
    <w:rsid w:val="00591DA3"/>
    <w:rsid w:val="005A2304"/>
    <w:rsid w:val="005C3C54"/>
    <w:rsid w:val="00617478"/>
    <w:rsid w:val="00695D05"/>
    <w:rsid w:val="006D3FC3"/>
    <w:rsid w:val="006E7DF4"/>
    <w:rsid w:val="007A0E83"/>
    <w:rsid w:val="007F1530"/>
    <w:rsid w:val="00984A9E"/>
    <w:rsid w:val="009B5407"/>
    <w:rsid w:val="009D72D0"/>
    <w:rsid w:val="009E7A52"/>
    <w:rsid w:val="00A52181"/>
    <w:rsid w:val="00A613CE"/>
    <w:rsid w:val="00AC66CA"/>
    <w:rsid w:val="00AD0258"/>
    <w:rsid w:val="00B15F6C"/>
    <w:rsid w:val="00B90B55"/>
    <w:rsid w:val="00BB1F95"/>
    <w:rsid w:val="00C82239"/>
    <w:rsid w:val="00CD484C"/>
    <w:rsid w:val="00CF0225"/>
    <w:rsid w:val="00D218F1"/>
    <w:rsid w:val="00D303DF"/>
    <w:rsid w:val="00D52889"/>
    <w:rsid w:val="00D67FF0"/>
    <w:rsid w:val="00D74044"/>
    <w:rsid w:val="00DA5490"/>
    <w:rsid w:val="00E03561"/>
    <w:rsid w:val="00E27C43"/>
    <w:rsid w:val="00E57954"/>
    <w:rsid w:val="00E6110E"/>
    <w:rsid w:val="00E84C43"/>
    <w:rsid w:val="00F4296F"/>
    <w:rsid w:val="00F769D1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>*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2015-01-26T09:41:00Z</cp:lastPrinted>
  <dcterms:created xsi:type="dcterms:W3CDTF">2015-01-27T06:52:00Z</dcterms:created>
  <dcterms:modified xsi:type="dcterms:W3CDTF">2015-02-17T08:16:00Z</dcterms:modified>
</cp:coreProperties>
</file>