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9392F" w:rsidRDefault="002731E1" w:rsidP="00D82AC3">
      <w:pPr>
        <w:widowControl/>
        <w:snapToGrid/>
        <w:ind w:right="120"/>
        <w:jc w:val="center"/>
        <w:rPr>
          <w:rFonts w:ascii="Arial" w:hAnsi="Arial" w:cs="Arial"/>
          <w:sz w:val="24"/>
          <w:szCs w:val="24"/>
          <w:lang w:val="uk-UA"/>
        </w:rPr>
      </w:pPr>
    </w:p>
    <w:p w:rsidR="002731E1" w:rsidRPr="0029392F" w:rsidRDefault="002731E1" w:rsidP="002731E1">
      <w:pPr>
        <w:jc w:val="center"/>
        <w:rPr>
          <w:b/>
          <w:sz w:val="24"/>
          <w:szCs w:val="24"/>
          <w:lang w:val="uk-UA"/>
        </w:rPr>
      </w:pPr>
      <w:r w:rsidRPr="0029392F">
        <w:rPr>
          <w:b/>
          <w:sz w:val="24"/>
          <w:szCs w:val="24"/>
          <w:lang w:val="uk-UA"/>
        </w:rPr>
        <w:t xml:space="preserve">Шановні акціонери </w:t>
      </w:r>
    </w:p>
    <w:p w:rsidR="0029392F" w:rsidRPr="0029392F" w:rsidRDefault="0029392F" w:rsidP="0029392F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29392F">
        <w:rPr>
          <w:b/>
          <w:sz w:val="24"/>
          <w:szCs w:val="24"/>
        </w:rPr>
        <w:t>ПУБЛІЧНОГО АКЦІОНЕРНОГО ТОВАРИСТВА</w:t>
      </w:r>
    </w:p>
    <w:p w:rsidR="0029392F" w:rsidRPr="0029392F" w:rsidRDefault="0029392F" w:rsidP="0029392F">
      <w:pPr>
        <w:jc w:val="center"/>
        <w:rPr>
          <w:b/>
          <w:sz w:val="24"/>
          <w:szCs w:val="24"/>
          <w:lang w:val="uk-UA"/>
        </w:rPr>
      </w:pPr>
      <w:r w:rsidRPr="0029392F">
        <w:rPr>
          <w:b/>
          <w:sz w:val="24"/>
          <w:szCs w:val="24"/>
          <w:lang w:val="uk-UA"/>
        </w:rPr>
        <w:t xml:space="preserve"> «ЗАПОРІЗЬКИЙ МЕТАЛУРГІЙНИЙ КОМБІНАТ «ЗАПОРІЖСТАЛЬ»!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29392F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9392F">
        <w:rPr>
          <w:sz w:val="24"/>
          <w:szCs w:val="24"/>
          <w:lang w:val="uk-UA"/>
        </w:rPr>
        <w:t>Повідомляємо вам, що згідно вимог чинного законодавства України, Центральний депозитарій України 1</w:t>
      </w:r>
      <w:r w:rsidR="008964C2" w:rsidRPr="0029392F">
        <w:rPr>
          <w:sz w:val="24"/>
          <w:szCs w:val="24"/>
          <w:lang w:val="uk-UA"/>
        </w:rPr>
        <w:t>3</w:t>
      </w:r>
      <w:r w:rsidRPr="0029392F">
        <w:rPr>
          <w:sz w:val="24"/>
          <w:szCs w:val="24"/>
          <w:lang w:val="uk-UA"/>
        </w:rPr>
        <w:t>.</w:t>
      </w:r>
      <w:r w:rsidR="008964C2" w:rsidRPr="0029392F">
        <w:rPr>
          <w:sz w:val="24"/>
          <w:szCs w:val="24"/>
          <w:lang w:val="uk-UA"/>
        </w:rPr>
        <w:t>02</w:t>
      </w:r>
      <w:r w:rsidRPr="0029392F">
        <w:rPr>
          <w:sz w:val="24"/>
          <w:szCs w:val="24"/>
          <w:lang w:val="uk-UA"/>
        </w:rPr>
        <w:t>.20</w:t>
      </w:r>
      <w:r w:rsidR="001C0B61" w:rsidRPr="0029392F">
        <w:rPr>
          <w:sz w:val="24"/>
          <w:szCs w:val="24"/>
          <w:lang w:val="uk-UA"/>
        </w:rPr>
        <w:t>2</w:t>
      </w:r>
      <w:r w:rsidR="008964C2" w:rsidRPr="0029392F">
        <w:rPr>
          <w:sz w:val="24"/>
          <w:szCs w:val="24"/>
          <w:lang w:val="uk-UA"/>
        </w:rPr>
        <w:t>3</w:t>
      </w:r>
      <w:r w:rsidRPr="0029392F">
        <w:rPr>
          <w:sz w:val="24"/>
          <w:szCs w:val="24"/>
          <w:lang w:val="uk-UA"/>
        </w:rPr>
        <w:t xml:space="preserve"> р</w:t>
      </w:r>
      <w:r w:rsidR="003B5AD9">
        <w:rPr>
          <w:sz w:val="24"/>
          <w:szCs w:val="24"/>
          <w:lang w:val="uk-UA"/>
        </w:rPr>
        <w:t>оку</w:t>
      </w:r>
      <w:r w:rsidRPr="0029392F">
        <w:rPr>
          <w:sz w:val="24"/>
          <w:szCs w:val="24"/>
          <w:lang w:val="uk-UA"/>
        </w:rPr>
        <w:t xml:space="preserve"> на власному веб-сайті розмістив повідомлення емітента </w:t>
      </w:r>
      <w:r w:rsidR="0029392F" w:rsidRPr="0029392F">
        <w:rPr>
          <w:sz w:val="24"/>
          <w:szCs w:val="24"/>
          <w:lang w:val="uk-UA"/>
        </w:rPr>
        <w:t>ПАТ «ЗАПОРІЖСТАЛЬ»</w:t>
      </w:r>
      <w:r w:rsidRPr="0029392F">
        <w:rPr>
          <w:sz w:val="24"/>
          <w:szCs w:val="24"/>
          <w:lang w:val="uk-UA"/>
        </w:rPr>
        <w:t xml:space="preserve"> (код за ЄДРПОУ 0</w:t>
      </w:r>
      <w:r w:rsidR="0029392F">
        <w:rPr>
          <w:sz w:val="24"/>
          <w:szCs w:val="24"/>
          <w:lang w:val="uk-UA"/>
        </w:rPr>
        <w:t>0191230</w:t>
      </w:r>
      <w:r w:rsidRPr="0029392F">
        <w:rPr>
          <w:sz w:val="24"/>
          <w:szCs w:val="24"/>
          <w:lang w:val="uk-UA"/>
        </w:rPr>
        <w:t>)</w:t>
      </w:r>
      <w:r w:rsidR="0029392F">
        <w:rPr>
          <w:sz w:val="24"/>
          <w:szCs w:val="24"/>
          <w:lang w:val="uk-UA"/>
        </w:rPr>
        <w:t xml:space="preserve"> про дистанційне проведення </w:t>
      </w:r>
      <w:r w:rsidR="005501A5">
        <w:rPr>
          <w:sz w:val="24"/>
          <w:szCs w:val="24"/>
          <w:lang w:val="uk-UA"/>
        </w:rPr>
        <w:t>16</w:t>
      </w:r>
      <w:r w:rsidR="0029392F">
        <w:rPr>
          <w:sz w:val="24"/>
          <w:szCs w:val="24"/>
          <w:lang w:val="uk-UA"/>
        </w:rPr>
        <w:t>.03.2023 року позачергових Загальних зборів акціонерів</w:t>
      </w:r>
      <w:r w:rsidRPr="0029392F">
        <w:rPr>
          <w:sz w:val="24"/>
          <w:szCs w:val="24"/>
          <w:lang w:val="uk-UA"/>
        </w:rPr>
        <w:t>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5501A5" w:rsidRPr="005501A5" w:rsidRDefault="000D0472" w:rsidP="005501A5">
      <w:pPr>
        <w:rPr>
          <w:color w:val="0070C0"/>
          <w:sz w:val="24"/>
          <w:szCs w:val="24"/>
          <w:lang w:val="uk-UA"/>
        </w:rPr>
      </w:pPr>
      <w:hyperlink r:id="rId5" w:history="1">
        <w:r w:rsidR="005501A5" w:rsidRPr="005501A5">
          <w:rPr>
            <w:rStyle w:val="a3"/>
            <w:color w:val="0070C0"/>
            <w:sz w:val="24"/>
            <w:szCs w:val="24"/>
            <w:lang w:val="uk-UA"/>
          </w:rPr>
          <w:t>https://www.csd.ua/images/stories/pdf/depsystem/2023/%D0%9F%D0%BE%D0%B2%D1%96%D0%B4%D0%BE%D0%BC%D0%BB%D0%B5%D0%BD%D0%BD%D1%8F_%D0%97%D0%97%D0%90_%D0%97%D0%A1%D0%A2_2023.03.16_20230213174323.pdf</w:t>
        </w:r>
      </w:hyperlink>
    </w:p>
    <w:p w:rsidR="005501A5" w:rsidRDefault="005501A5" w:rsidP="0029392F">
      <w:pPr>
        <w:rPr>
          <w:color w:val="0070C0"/>
          <w:sz w:val="24"/>
          <w:szCs w:val="24"/>
          <w:lang w:val="uk-UA"/>
        </w:rPr>
      </w:pPr>
    </w:p>
    <w:p w:rsidR="005501A5" w:rsidRDefault="005501A5" w:rsidP="0029392F">
      <w:pPr>
        <w:rPr>
          <w:color w:val="0070C0"/>
          <w:sz w:val="24"/>
          <w:szCs w:val="24"/>
          <w:lang w:val="uk-UA"/>
        </w:rPr>
      </w:pPr>
    </w:p>
    <w:p w:rsidR="005501A5" w:rsidRDefault="005501A5" w:rsidP="0029392F">
      <w:pPr>
        <w:rPr>
          <w:color w:val="0070C0"/>
          <w:sz w:val="24"/>
          <w:szCs w:val="24"/>
          <w:lang w:val="uk-UA"/>
        </w:rPr>
      </w:pPr>
    </w:p>
    <w:p w:rsidR="005501A5" w:rsidRDefault="005501A5" w:rsidP="0029392F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D0472"/>
    <w:rsid w:val="001C0B61"/>
    <w:rsid w:val="002731E1"/>
    <w:rsid w:val="0029392F"/>
    <w:rsid w:val="003B5AD9"/>
    <w:rsid w:val="00415DB8"/>
    <w:rsid w:val="005245BC"/>
    <w:rsid w:val="005501A5"/>
    <w:rsid w:val="008964C2"/>
    <w:rsid w:val="009D6241"/>
    <w:rsid w:val="00BE2CE4"/>
    <w:rsid w:val="00D82AC3"/>
    <w:rsid w:val="00DC347F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%D0%9F%D0%BE%D0%B2%D1%96%D0%B4%D0%BE%D0%BC%D0%BB%D0%B5%D0%BD%D0%BD%D1%8F_%D0%97%D0%97%D0%90_%D0%97%D0%A1%D0%A2_2023.03.16_202302131743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14</cp:revision>
  <dcterms:created xsi:type="dcterms:W3CDTF">2019-09-12T12:05:00Z</dcterms:created>
  <dcterms:modified xsi:type="dcterms:W3CDTF">2023-02-14T15:02:00Z</dcterms:modified>
</cp:coreProperties>
</file>